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81" w:rsidRPr="00514341" w:rsidRDefault="00AD6A81" w:rsidP="00AD6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A81" w:rsidRPr="00514341" w:rsidRDefault="00AD6A81" w:rsidP="00AD6A8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4341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38175" cy="685800"/>
            <wp:effectExtent l="19050" t="0" r="9525" b="0"/>
            <wp:docPr id="2" name="Рисунок 5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t_gbe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A81" w:rsidRPr="00514341" w:rsidRDefault="00AD6A81" w:rsidP="00AD6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341">
        <w:rPr>
          <w:rFonts w:ascii="Times New Roman" w:hAnsi="Times New Roman" w:cs="Times New Roman"/>
          <w:sz w:val="24"/>
          <w:szCs w:val="24"/>
        </w:rPr>
        <w:tab/>
      </w:r>
      <w:r w:rsidRPr="00514341">
        <w:rPr>
          <w:rFonts w:ascii="Times New Roman" w:hAnsi="Times New Roman" w:cs="Times New Roman"/>
          <w:sz w:val="24"/>
          <w:szCs w:val="24"/>
        </w:rPr>
        <w:tab/>
      </w:r>
      <w:r w:rsidRPr="00514341">
        <w:rPr>
          <w:rFonts w:ascii="Times New Roman" w:hAnsi="Times New Roman" w:cs="Times New Roman"/>
          <w:sz w:val="24"/>
          <w:szCs w:val="24"/>
        </w:rPr>
        <w:tab/>
      </w:r>
      <w:r w:rsidRPr="00514341">
        <w:rPr>
          <w:rFonts w:ascii="Times New Roman" w:hAnsi="Times New Roman" w:cs="Times New Roman"/>
          <w:sz w:val="24"/>
          <w:szCs w:val="24"/>
        </w:rPr>
        <w:tab/>
      </w:r>
      <w:r w:rsidRPr="00514341">
        <w:rPr>
          <w:rFonts w:ascii="Times New Roman" w:hAnsi="Times New Roman" w:cs="Times New Roman"/>
          <w:sz w:val="24"/>
          <w:szCs w:val="24"/>
        </w:rPr>
        <w:tab/>
      </w:r>
      <w:r w:rsidRPr="00514341">
        <w:rPr>
          <w:rFonts w:ascii="Times New Roman" w:hAnsi="Times New Roman" w:cs="Times New Roman"/>
          <w:sz w:val="24"/>
          <w:szCs w:val="24"/>
        </w:rPr>
        <w:tab/>
      </w:r>
      <w:r w:rsidRPr="00514341">
        <w:rPr>
          <w:rFonts w:ascii="Times New Roman" w:hAnsi="Times New Roman" w:cs="Times New Roman"/>
          <w:sz w:val="24"/>
          <w:szCs w:val="24"/>
        </w:rPr>
        <w:tab/>
      </w:r>
      <w:r w:rsidRPr="00514341">
        <w:rPr>
          <w:rFonts w:ascii="Times New Roman" w:hAnsi="Times New Roman" w:cs="Times New Roman"/>
          <w:sz w:val="24"/>
          <w:szCs w:val="24"/>
        </w:rPr>
        <w:tab/>
      </w:r>
    </w:p>
    <w:p w:rsidR="00AD6A81" w:rsidRPr="00514341" w:rsidRDefault="00AD6A81" w:rsidP="00AD6A8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434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 БЕЛОУСОВСКОГО  СЕЛЬСКОГО  ПОСЕЛЕНИЯ</w:t>
      </w:r>
    </w:p>
    <w:p w:rsidR="00AD6A81" w:rsidRPr="00514341" w:rsidRDefault="00AD6A81" w:rsidP="00AD6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341"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AD6A81" w:rsidRPr="00514341" w:rsidRDefault="006D47EB" w:rsidP="00AD6A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AD6A81" w:rsidRPr="00514341" w:rsidRDefault="00AD6A81" w:rsidP="00AD6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341">
        <w:rPr>
          <w:rFonts w:ascii="Times New Roman" w:hAnsi="Times New Roman" w:cs="Times New Roman"/>
          <w:sz w:val="24"/>
          <w:szCs w:val="24"/>
        </w:rPr>
        <w:t xml:space="preserve">д.23,кв.2,ул.Мира,с. Белоусово, Еткульский район, Челябинская область,456565, Россия, </w:t>
      </w:r>
    </w:p>
    <w:p w:rsidR="00AD6A81" w:rsidRPr="00514341" w:rsidRDefault="00AD6A81" w:rsidP="00AD6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341">
        <w:rPr>
          <w:rFonts w:ascii="Times New Roman" w:hAnsi="Times New Roman" w:cs="Times New Roman"/>
          <w:sz w:val="24"/>
          <w:szCs w:val="24"/>
        </w:rPr>
        <w:t>ОГРН  1027401636019 ,ИНН/КПП  7430000380/743001001</w:t>
      </w:r>
    </w:p>
    <w:p w:rsidR="00AD6A81" w:rsidRPr="00514341" w:rsidRDefault="00AD6A81" w:rsidP="00AD6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A81" w:rsidRPr="00514341" w:rsidRDefault="00AD6A81" w:rsidP="00AD6A81">
      <w:pPr>
        <w:tabs>
          <w:tab w:val="left" w:pos="720"/>
        </w:tabs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18 июня</w:t>
      </w:r>
      <w:r w:rsidRPr="00514341">
        <w:rPr>
          <w:rFonts w:ascii="Times New Roman" w:hAnsi="Times New Roman" w:cs="Times New Roman"/>
          <w:sz w:val="24"/>
          <w:szCs w:val="24"/>
          <w:u w:val="single"/>
        </w:rPr>
        <w:t xml:space="preserve">  2018 года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№_29</w:t>
      </w:r>
      <w:r w:rsidRPr="0051434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__  </w:t>
      </w:r>
    </w:p>
    <w:p w:rsidR="00AD6A81" w:rsidRPr="00C0307F" w:rsidRDefault="00AD6A81" w:rsidP="00AD6A8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с.Белоусово</w:t>
      </w:r>
    </w:p>
    <w:p w:rsidR="00AD6A81" w:rsidRPr="00C0307F" w:rsidRDefault="00AD6A81" w:rsidP="00AD6A81">
      <w:pPr>
        <w:rPr>
          <w:rFonts w:ascii="Times New Roman" w:hAnsi="Times New Roman" w:cs="Times New Roman"/>
          <w:color w:val="000000"/>
        </w:rPr>
      </w:pPr>
    </w:p>
    <w:p w:rsidR="00AD6A81" w:rsidRDefault="00AD6A81" w:rsidP="00AD6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A81" w:rsidRPr="0039032A" w:rsidRDefault="00AD6A81" w:rsidP="00AD6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A81" w:rsidRPr="0039032A" w:rsidRDefault="00AD6A81" w:rsidP="00AD6A81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 </w:t>
      </w:r>
      <w:r w:rsidRPr="0039032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     Порядка   проведения</w:t>
      </w:r>
    </w:p>
    <w:p w:rsidR="00AD6A81" w:rsidRPr="0039032A" w:rsidRDefault="00AD6A81" w:rsidP="00AD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32A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 экспертизы нормативных</w:t>
      </w:r>
    </w:p>
    <w:p w:rsidR="00AD6A81" w:rsidRDefault="00AD6A81" w:rsidP="00AD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актов и проектов </w:t>
      </w:r>
      <w:r w:rsidRPr="00390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нормативных   </w:t>
      </w:r>
    </w:p>
    <w:p w:rsidR="00AD6A81" w:rsidRDefault="00AD6A81" w:rsidP="00AD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правовых   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0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 </w:t>
      </w:r>
    </w:p>
    <w:p w:rsidR="00AD6A81" w:rsidRPr="0039032A" w:rsidRDefault="00AD6A81" w:rsidP="00AD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Белоусовского   </w:t>
      </w:r>
      <w:r w:rsidRPr="0039032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0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</w:p>
    <w:p w:rsidR="00AD6A81" w:rsidRPr="0039032A" w:rsidRDefault="00AD6A81" w:rsidP="00AD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A81" w:rsidRPr="0039032A" w:rsidRDefault="00AD6A81" w:rsidP="00AD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90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17.07.2009г. № 172-ФЗ «Об антикоррупционной экспертизе нормативных правовых актов и проектов нормативных правовых актов»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6A81">
        <w:rPr>
          <w:rStyle w:val="FontStyle22"/>
          <w:sz w:val="28"/>
          <w:szCs w:val="28"/>
          <w:lang w:val="ru-RU"/>
        </w:rPr>
        <w:t>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Pr="00390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руководствуясь Федеральным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06.10.2003г №131-ФЗ</w:t>
      </w:r>
      <w:r w:rsidRPr="00390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Федерации», Уставом Белоусовского </w:t>
      </w:r>
      <w:r w:rsidRPr="00390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</w:t>
      </w:r>
    </w:p>
    <w:p w:rsidR="00AD6A81" w:rsidRPr="0039032A" w:rsidRDefault="00AD6A81" w:rsidP="00AD6A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администрация Белоусовского</w:t>
      </w:r>
      <w:r w:rsidRPr="0039032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сельского поселения ПОСТАНОВЛЯЕТ:</w:t>
      </w:r>
    </w:p>
    <w:p w:rsidR="00AD6A81" w:rsidRPr="0039032A" w:rsidRDefault="00AD6A81" w:rsidP="00AD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9032A">
        <w:rPr>
          <w:rFonts w:ascii="Times New Roman" w:eastAsia="Times New Roman" w:hAnsi="Times New Roman" w:cs="Times New Roman"/>
          <w:color w:val="000000"/>
          <w:sz w:val="28"/>
          <w:szCs w:val="24"/>
        </w:rPr>
        <w:t>1.Утвердить прилагаемый Порядок проведения антикоррупционной экспертизы нормативных правовых актов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</w:t>
      </w:r>
      <w:r w:rsidRPr="0039032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проектов нормативных правовых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актов администрации Белоусовского </w:t>
      </w:r>
      <w:r w:rsidRPr="0039032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сельского поселения.</w:t>
      </w:r>
    </w:p>
    <w:p w:rsidR="00AD6A81" w:rsidRPr="0039032A" w:rsidRDefault="00AD6A81" w:rsidP="00AD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9032A">
        <w:rPr>
          <w:rFonts w:ascii="Times New Roman" w:eastAsia="Times New Roman" w:hAnsi="Times New Roman" w:cs="Times New Roman"/>
          <w:color w:val="000000"/>
          <w:sz w:val="28"/>
          <w:szCs w:val="24"/>
        </w:rPr>
        <w:t>2. Настоящее постановление разместить на официальном сайте Еткульского  муниципального района в сети Интернет.</w:t>
      </w:r>
    </w:p>
    <w:p w:rsidR="00AD6A81" w:rsidRPr="0039032A" w:rsidRDefault="00AD6A81" w:rsidP="00AD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3. Контроль за исполнением настоящего П</w:t>
      </w:r>
      <w:r w:rsidRPr="0039032A">
        <w:rPr>
          <w:rFonts w:ascii="Times New Roman" w:eastAsia="Times New Roman" w:hAnsi="Times New Roman" w:cs="Times New Roman"/>
          <w:color w:val="000000"/>
          <w:sz w:val="28"/>
          <w:szCs w:val="24"/>
        </w:rPr>
        <w:t>остановления  оставляю за собой.</w:t>
      </w:r>
    </w:p>
    <w:p w:rsidR="00AD6A81" w:rsidRPr="0039032A" w:rsidRDefault="00AD6A81" w:rsidP="00AD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A81" w:rsidRPr="0039032A" w:rsidRDefault="00AD6A81" w:rsidP="00AD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Белоусовского </w:t>
      </w:r>
    </w:p>
    <w:p w:rsidR="00AD6A81" w:rsidRPr="0039032A" w:rsidRDefault="00AD6A81" w:rsidP="00AD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М.А. Осинцев</w:t>
      </w:r>
    </w:p>
    <w:p w:rsidR="00AD6A81" w:rsidRPr="0039032A" w:rsidRDefault="00AD6A81" w:rsidP="00AD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3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03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03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03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03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03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03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D6A81" w:rsidRDefault="00AD6A81" w:rsidP="00AD6A81">
      <w:pPr>
        <w:tabs>
          <w:tab w:val="center" w:pos="4590"/>
          <w:tab w:val="right" w:pos="9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32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</w:t>
      </w:r>
    </w:p>
    <w:p w:rsidR="00D35300" w:rsidRDefault="00D35300" w:rsidP="00AD6A81">
      <w:pPr>
        <w:tabs>
          <w:tab w:val="center" w:pos="4590"/>
          <w:tab w:val="right" w:pos="9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300" w:rsidRDefault="00D35300" w:rsidP="00AD6A81">
      <w:pPr>
        <w:tabs>
          <w:tab w:val="center" w:pos="4590"/>
          <w:tab w:val="right" w:pos="9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A81" w:rsidRDefault="00AD6A81" w:rsidP="00AD6A81">
      <w:pPr>
        <w:tabs>
          <w:tab w:val="center" w:pos="4590"/>
          <w:tab w:val="right" w:pos="9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A81" w:rsidRPr="00E83EED" w:rsidRDefault="00AD6A81" w:rsidP="00AD6A8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83EED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D6A81" w:rsidRPr="00E83EED" w:rsidRDefault="00AD6A81" w:rsidP="00AD6A8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83EED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AD6A81" w:rsidRPr="00E83EED" w:rsidRDefault="00AD6A81" w:rsidP="00AD6A8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Белоусовского</w:t>
      </w:r>
      <w:r w:rsidRPr="00E83EE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D6A81" w:rsidRPr="00E83EED" w:rsidRDefault="00AD6A81" w:rsidP="00AD6A81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E83EED">
        <w:rPr>
          <w:rFonts w:ascii="Times New Roman" w:hAnsi="Times New Roman" w:cs="Times New Roman"/>
          <w:sz w:val="20"/>
          <w:szCs w:val="20"/>
          <w:u w:val="single"/>
        </w:rPr>
        <w:t>от « 18 » 06  2018 г. № 29</w:t>
      </w:r>
    </w:p>
    <w:p w:rsidR="00AD6A81" w:rsidRPr="005549AA" w:rsidRDefault="00AD6A81" w:rsidP="00AD6A81">
      <w:pPr>
        <w:jc w:val="right"/>
        <w:rPr>
          <w:sz w:val="20"/>
          <w:szCs w:val="20"/>
        </w:rPr>
      </w:pPr>
    </w:p>
    <w:p w:rsidR="00AD6A81" w:rsidRPr="004F45F3" w:rsidRDefault="00AD6A81" w:rsidP="00AD6A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F45F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4F4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A81" w:rsidRPr="004F45F3" w:rsidRDefault="00AD6A81" w:rsidP="00AD6A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F45F3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Белоусовского сельского поселения</w:t>
      </w:r>
    </w:p>
    <w:p w:rsidR="00AD6A81" w:rsidRPr="004F45F3" w:rsidRDefault="00AD6A81" w:rsidP="00AD6A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6A81" w:rsidRPr="00AD6A81" w:rsidRDefault="00AD6A81" w:rsidP="00AD6A81">
      <w:pPr>
        <w:pStyle w:val="Style14"/>
        <w:widowControl/>
        <w:spacing w:before="103"/>
        <w:ind w:left="3881"/>
        <w:jc w:val="left"/>
        <w:rPr>
          <w:rStyle w:val="FontStyle22"/>
          <w:sz w:val="28"/>
          <w:szCs w:val="28"/>
          <w:lang w:val="ru-RU"/>
        </w:rPr>
      </w:pPr>
      <w:r w:rsidRPr="00AD6A81">
        <w:rPr>
          <w:rStyle w:val="FontStyle22"/>
          <w:sz w:val="28"/>
          <w:szCs w:val="28"/>
          <w:lang w:val="ru-RU"/>
        </w:rPr>
        <w:t>1. Общие положения</w:t>
      </w:r>
    </w:p>
    <w:p w:rsidR="00AD6A81" w:rsidRPr="005D1603" w:rsidRDefault="00AD6A81" w:rsidP="00AD6A81">
      <w:pPr>
        <w:pStyle w:val="Style8"/>
        <w:widowControl/>
        <w:spacing w:line="240" w:lineRule="exact"/>
        <w:ind w:right="2" w:firstLine="710"/>
        <w:rPr>
          <w:sz w:val="28"/>
          <w:szCs w:val="28"/>
        </w:rPr>
      </w:pPr>
    </w:p>
    <w:p w:rsidR="00AD6A81" w:rsidRPr="00AD6A81" w:rsidRDefault="00AD6A81" w:rsidP="00AD6A81">
      <w:pPr>
        <w:pStyle w:val="ConsPlusTitle"/>
        <w:widowControl/>
        <w:ind w:firstLine="709"/>
        <w:jc w:val="both"/>
        <w:rPr>
          <w:rStyle w:val="FontStyle22"/>
          <w:b w:val="0"/>
          <w:sz w:val="28"/>
          <w:szCs w:val="28"/>
          <w:lang w:val="ru-RU"/>
        </w:rPr>
      </w:pPr>
      <w:r w:rsidRPr="00AD6A81">
        <w:rPr>
          <w:rStyle w:val="FontStyle22"/>
          <w:b w:val="0"/>
          <w:sz w:val="28"/>
          <w:szCs w:val="28"/>
          <w:lang w:val="ru-RU"/>
        </w:rPr>
        <w:t xml:space="preserve">1.1. Настоящий Порядок </w:t>
      </w:r>
      <w:r w:rsidRPr="009604C4">
        <w:rPr>
          <w:rFonts w:ascii="Times New Roman" w:hAnsi="Times New Roman" w:cs="Times New Roman"/>
          <w:b w:val="0"/>
          <w:sz w:val="28"/>
          <w:szCs w:val="28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самоуправления Белоусовского </w:t>
      </w:r>
      <w:r w:rsidRPr="009604C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AD6A81">
        <w:rPr>
          <w:rStyle w:val="FontStyle27"/>
          <w:sz w:val="28"/>
          <w:szCs w:val="28"/>
          <w:lang w:val="ru-RU"/>
        </w:rPr>
        <w:t xml:space="preserve"> (далее - Порядок)</w:t>
      </w:r>
      <w:r w:rsidRPr="00AD6A81">
        <w:rPr>
          <w:rStyle w:val="FontStyle22"/>
          <w:b w:val="0"/>
          <w:sz w:val="28"/>
          <w:szCs w:val="28"/>
          <w:lang w:val="ru-RU"/>
        </w:rPr>
        <w:t xml:space="preserve">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постановление Правительства Российской Федерации № 96).</w:t>
      </w:r>
    </w:p>
    <w:p w:rsidR="00AD6A81" w:rsidRDefault="00AD6A81" w:rsidP="00AD6A81">
      <w:pPr>
        <w:pStyle w:val="Style13"/>
        <w:widowControl/>
        <w:tabs>
          <w:tab w:val="left" w:pos="1512"/>
        </w:tabs>
        <w:spacing w:line="240" w:lineRule="auto"/>
        <w:ind w:firstLine="709"/>
        <w:rPr>
          <w:sz w:val="28"/>
          <w:szCs w:val="28"/>
        </w:rPr>
      </w:pPr>
      <w:r w:rsidRPr="00AD6A81">
        <w:rPr>
          <w:rStyle w:val="FontStyle22"/>
          <w:sz w:val="28"/>
          <w:szCs w:val="28"/>
          <w:lang w:val="ru-RU"/>
        </w:rPr>
        <w:t xml:space="preserve">1.2. Настоящий Порядок определяет процедуру проведения антикоррупционной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 </w:t>
      </w:r>
      <w:r w:rsidRPr="00AD6A81">
        <w:rPr>
          <w:rStyle w:val="FontStyle23"/>
          <w:sz w:val="28"/>
          <w:szCs w:val="28"/>
          <w:lang w:val="ru-RU"/>
        </w:rPr>
        <w:t>органами местного самоуправления</w:t>
      </w:r>
      <w:r w:rsidRPr="00AD6A81">
        <w:rPr>
          <w:rStyle w:val="FontStyle23"/>
          <w:b/>
          <w:sz w:val="28"/>
          <w:szCs w:val="28"/>
          <w:lang w:val="ru-RU"/>
        </w:rPr>
        <w:t xml:space="preserve"> </w:t>
      </w:r>
      <w:r w:rsidRPr="00AD6A81">
        <w:rPr>
          <w:rStyle w:val="FontStyle23"/>
          <w:sz w:val="28"/>
          <w:szCs w:val="28"/>
          <w:lang w:val="ru-RU"/>
        </w:rPr>
        <w:t>Белоусовского  сельского поселения</w:t>
      </w:r>
      <w:r>
        <w:rPr>
          <w:sz w:val="28"/>
          <w:szCs w:val="28"/>
        </w:rPr>
        <w:t xml:space="preserve"> (далее – органы местного самоуправления).</w:t>
      </w:r>
    </w:p>
    <w:p w:rsidR="00AD6A81" w:rsidRPr="00AD6A81" w:rsidRDefault="00AD6A81" w:rsidP="00AD6A81">
      <w:pPr>
        <w:pStyle w:val="Style13"/>
        <w:widowControl/>
        <w:tabs>
          <w:tab w:val="left" w:pos="1512"/>
        </w:tabs>
        <w:spacing w:line="240" w:lineRule="auto"/>
        <w:ind w:firstLine="0"/>
        <w:rPr>
          <w:rStyle w:val="FontStyle22"/>
          <w:sz w:val="28"/>
          <w:szCs w:val="28"/>
          <w:lang w:val="ru-RU"/>
        </w:rPr>
      </w:pPr>
      <w:r w:rsidRPr="009078A1">
        <w:t xml:space="preserve"> </w:t>
      </w:r>
      <w:r>
        <w:t xml:space="preserve">         </w:t>
      </w:r>
      <w:r w:rsidRPr="00AD6A81">
        <w:rPr>
          <w:rStyle w:val="FontStyle22"/>
          <w:sz w:val="28"/>
          <w:szCs w:val="28"/>
          <w:lang w:val="ru-RU"/>
        </w:rPr>
        <w:t xml:space="preserve">1.3. Антикоррупционная экспертиза правовых актов и проектов правовых актов </w:t>
      </w:r>
      <w:r w:rsidRPr="00AD6A81">
        <w:rPr>
          <w:rStyle w:val="FontStyle23"/>
          <w:sz w:val="28"/>
          <w:szCs w:val="28"/>
          <w:lang w:val="ru-RU"/>
        </w:rPr>
        <w:t xml:space="preserve">органов местного самоуправления </w:t>
      </w:r>
      <w:r w:rsidRPr="00AD6A81">
        <w:rPr>
          <w:rStyle w:val="FontStyle22"/>
          <w:sz w:val="28"/>
          <w:szCs w:val="28"/>
          <w:lang w:val="ru-RU"/>
        </w:rPr>
        <w:t>проводится заместителем главы администрации Белоусовского  сельского поселения согласно методике проведения антикоррупционной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Федерации № 96.</w:t>
      </w:r>
    </w:p>
    <w:p w:rsidR="00AD6A81" w:rsidRPr="00AD6A81" w:rsidRDefault="00AD6A81" w:rsidP="00AD6A81">
      <w:pPr>
        <w:pStyle w:val="Style7"/>
        <w:widowControl/>
        <w:spacing w:line="240" w:lineRule="auto"/>
        <w:jc w:val="center"/>
        <w:rPr>
          <w:rStyle w:val="FontStyle22"/>
          <w:sz w:val="28"/>
          <w:szCs w:val="28"/>
          <w:lang w:val="ru-RU"/>
        </w:rPr>
      </w:pPr>
    </w:p>
    <w:p w:rsidR="00AD6A81" w:rsidRPr="00AD6A81" w:rsidRDefault="00AD6A81" w:rsidP="00AD6A81">
      <w:pPr>
        <w:pStyle w:val="Style7"/>
        <w:widowControl/>
        <w:spacing w:line="240" w:lineRule="auto"/>
        <w:jc w:val="center"/>
        <w:rPr>
          <w:rStyle w:val="FontStyle22"/>
          <w:sz w:val="28"/>
          <w:szCs w:val="28"/>
          <w:lang w:val="ru-RU"/>
        </w:rPr>
      </w:pPr>
      <w:r w:rsidRPr="00AD6A81">
        <w:rPr>
          <w:rStyle w:val="FontStyle22"/>
          <w:sz w:val="28"/>
          <w:szCs w:val="28"/>
          <w:lang w:val="ru-RU"/>
        </w:rPr>
        <w:t xml:space="preserve">2. Порядок проведения антикоррупционной экспертизы </w:t>
      </w:r>
    </w:p>
    <w:p w:rsidR="00AD6A81" w:rsidRPr="00AD6A81" w:rsidRDefault="00AD6A81" w:rsidP="00AD6A81">
      <w:pPr>
        <w:pStyle w:val="Style7"/>
        <w:widowControl/>
        <w:spacing w:line="240" w:lineRule="auto"/>
        <w:jc w:val="center"/>
        <w:rPr>
          <w:rStyle w:val="FontStyle22"/>
          <w:sz w:val="28"/>
          <w:szCs w:val="28"/>
          <w:lang w:val="ru-RU"/>
        </w:rPr>
      </w:pPr>
      <w:r w:rsidRPr="00AD6A81">
        <w:rPr>
          <w:rStyle w:val="FontStyle22"/>
          <w:sz w:val="28"/>
          <w:szCs w:val="28"/>
          <w:lang w:val="ru-RU"/>
        </w:rPr>
        <w:t>правовых актов и проектов правовых актов</w:t>
      </w:r>
    </w:p>
    <w:p w:rsidR="00AD6A81" w:rsidRPr="00AD6A81" w:rsidRDefault="00AD6A81" w:rsidP="00AD6A81">
      <w:pPr>
        <w:pStyle w:val="Style13"/>
        <w:widowControl/>
        <w:numPr>
          <w:ilvl w:val="0"/>
          <w:numId w:val="1"/>
        </w:numPr>
        <w:tabs>
          <w:tab w:val="left" w:pos="1214"/>
        </w:tabs>
        <w:spacing w:before="322" w:line="324" w:lineRule="exact"/>
        <w:ind w:firstLine="710"/>
        <w:rPr>
          <w:rStyle w:val="FontStyle22"/>
          <w:sz w:val="28"/>
          <w:szCs w:val="28"/>
          <w:lang w:val="ru-RU"/>
        </w:rPr>
      </w:pPr>
      <w:r w:rsidRPr="00AD6A81">
        <w:rPr>
          <w:rStyle w:val="FontStyle22"/>
          <w:sz w:val="28"/>
          <w:szCs w:val="28"/>
          <w:lang w:val="ru-RU"/>
        </w:rPr>
        <w:t xml:space="preserve">Антикоррупционная экспертиза правовых актов и проектов правовых актов </w:t>
      </w:r>
      <w:r w:rsidRPr="00AD6A81">
        <w:rPr>
          <w:rStyle w:val="FontStyle23"/>
          <w:sz w:val="28"/>
          <w:szCs w:val="28"/>
          <w:lang w:val="ru-RU"/>
        </w:rPr>
        <w:t xml:space="preserve">органов местного самоуправления </w:t>
      </w:r>
      <w:r w:rsidRPr="00AD6A81">
        <w:rPr>
          <w:rStyle w:val="FontStyle22"/>
          <w:sz w:val="28"/>
          <w:szCs w:val="28"/>
          <w:lang w:val="ru-RU"/>
        </w:rPr>
        <w:t>проводится при проведении их правовой экспертизы.</w:t>
      </w:r>
    </w:p>
    <w:p w:rsidR="00AD6A81" w:rsidRPr="00AD6A81" w:rsidRDefault="00AD6A81" w:rsidP="00AD6A81">
      <w:pPr>
        <w:pStyle w:val="Style13"/>
        <w:widowControl/>
        <w:numPr>
          <w:ilvl w:val="0"/>
          <w:numId w:val="1"/>
        </w:numPr>
        <w:tabs>
          <w:tab w:val="left" w:pos="1214"/>
        </w:tabs>
        <w:spacing w:before="2" w:line="322" w:lineRule="exact"/>
        <w:ind w:firstLine="710"/>
        <w:rPr>
          <w:rStyle w:val="FontStyle22"/>
          <w:sz w:val="28"/>
          <w:szCs w:val="28"/>
          <w:lang w:val="ru-RU"/>
        </w:rPr>
      </w:pPr>
      <w:r w:rsidRPr="00AD6A81">
        <w:rPr>
          <w:rStyle w:val="FontStyle22"/>
          <w:sz w:val="28"/>
          <w:szCs w:val="28"/>
          <w:lang w:val="ru-RU"/>
        </w:rPr>
        <w:t xml:space="preserve">Не проводится антикоррупционная экспертиза отмененных или признанных утратившими силу правовых актов, а также правовых актов, в </w:t>
      </w:r>
      <w:r w:rsidRPr="00AD6A81">
        <w:rPr>
          <w:rStyle w:val="FontStyle22"/>
          <w:sz w:val="28"/>
          <w:szCs w:val="28"/>
          <w:lang w:val="ru-RU"/>
        </w:rPr>
        <w:lastRenderedPageBreak/>
        <w:t>отношении которых проводилась антикоррупционная экспертиза, если в дальнейшем в эти акты не вносились изменения.</w:t>
      </w:r>
    </w:p>
    <w:p w:rsidR="00AD6A81" w:rsidRPr="005D1603" w:rsidRDefault="00AD6A81" w:rsidP="00AD6A81">
      <w:pPr>
        <w:pStyle w:val="Style13"/>
        <w:widowControl/>
        <w:numPr>
          <w:ilvl w:val="0"/>
          <w:numId w:val="1"/>
        </w:numPr>
        <w:tabs>
          <w:tab w:val="left" w:pos="1234"/>
        </w:tabs>
        <w:spacing w:line="322" w:lineRule="exact"/>
        <w:ind w:firstLine="709"/>
        <w:jc w:val="left"/>
        <w:rPr>
          <w:rStyle w:val="FontStyle22"/>
          <w:sz w:val="28"/>
          <w:szCs w:val="28"/>
        </w:rPr>
      </w:pPr>
      <w:r w:rsidRPr="005D1603">
        <w:rPr>
          <w:rStyle w:val="FontStyle22"/>
          <w:sz w:val="28"/>
          <w:szCs w:val="28"/>
        </w:rPr>
        <w:t>Срок проведения антикоррупционной экспертизы:</w:t>
      </w:r>
      <w:r w:rsidRPr="00C9466C">
        <w:rPr>
          <w:rStyle w:val="FontStyle22"/>
          <w:sz w:val="28"/>
          <w:szCs w:val="28"/>
          <w:vertAlign w:val="superscript"/>
        </w:rPr>
        <w:t xml:space="preserve"> </w:t>
      </w:r>
    </w:p>
    <w:p w:rsidR="00AD6A81" w:rsidRPr="00AD6A81" w:rsidRDefault="00AD6A81" w:rsidP="00AD6A81">
      <w:pPr>
        <w:pStyle w:val="Style13"/>
        <w:widowControl/>
        <w:tabs>
          <w:tab w:val="left" w:pos="898"/>
          <w:tab w:val="left" w:leader="underscore" w:pos="6598"/>
        </w:tabs>
        <w:spacing w:line="322" w:lineRule="exact"/>
        <w:ind w:firstLine="709"/>
        <w:jc w:val="left"/>
        <w:rPr>
          <w:rStyle w:val="FontStyle22"/>
          <w:sz w:val="28"/>
          <w:szCs w:val="28"/>
          <w:lang w:val="ru-RU"/>
        </w:rPr>
      </w:pPr>
      <w:r w:rsidRPr="00AD6A81">
        <w:rPr>
          <w:rStyle w:val="FontStyle22"/>
          <w:sz w:val="28"/>
          <w:szCs w:val="28"/>
          <w:lang w:val="ru-RU"/>
        </w:rPr>
        <w:t>проекты и правовые акты направляются на антикоррупционную экспертизу в течении трех дней.</w:t>
      </w:r>
    </w:p>
    <w:p w:rsidR="00AD6A81" w:rsidRPr="00AD6A81" w:rsidRDefault="00AD6A81" w:rsidP="00AD6A81">
      <w:pPr>
        <w:pStyle w:val="Style13"/>
        <w:widowControl/>
        <w:numPr>
          <w:ilvl w:val="0"/>
          <w:numId w:val="2"/>
        </w:numPr>
        <w:tabs>
          <w:tab w:val="left" w:pos="1214"/>
        </w:tabs>
        <w:spacing w:line="322" w:lineRule="exact"/>
        <w:ind w:firstLine="710"/>
        <w:rPr>
          <w:rStyle w:val="FontStyle22"/>
          <w:sz w:val="28"/>
          <w:szCs w:val="28"/>
          <w:lang w:val="ru-RU"/>
        </w:rPr>
      </w:pPr>
      <w:r w:rsidRPr="00AD6A81">
        <w:rPr>
          <w:rStyle w:val="FontStyle22"/>
          <w:sz w:val="28"/>
          <w:szCs w:val="28"/>
          <w:lang w:val="ru-RU"/>
        </w:rPr>
        <w:t xml:space="preserve">По результатам антикоррупционной экспертизы правовых актов и проектов правовых актов </w:t>
      </w:r>
      <w:r w:rsidRPr="00AD6A81">
        <w:rPr>
          <w:rStyle w:val="FontStyle23"/>
          <w:sz w:val="28"/>
          <w:szCs w:val="28"/>
          <w:lang w:val="ru-RU"/>
        </w:rPr>
        <w:t xml:space="preserve">органов местного самоуправления </w:t>
      </w:r>
      <w:r w:rsidRPr="00AD6A81">
        <w:rPr>
          <w:rStyle w:val="FontStyle22"/>
          <w:sz w:val="28"/>
          <w:szCs w:val="28"/>
          <w:lang w:val="ru-RU"/>
        </w:rPr>
        <w:t>составляется заключение.</w:t>
      </w:r>
    </w:p>
    <w:p w:rsidR="00AD6A81" w:rsidRPr="00AD6A81" w:rsidRDefault="00AD6A81" w:rsidP="00AD6A81">
      <w:pPr>
        <w:pStyle w:val="Style13"/>
        <w:widowControl/>
        <w:tabs>
          <w:tab w:val="left" w:pos="1382"/>
        </w:tabs>
        <w:spacing w:before="7" w:line="322" w:lineRule="exact"/>
        <w:ind w:firstLine="708"/>
        <w:rPr>
          <w:rStyle w:val="FontStyle22"/>
          <w:sz w:val="28"/>
          <w:szCs w:val="28"/>
          <w:lang w:val="ru-RU"/>
        </w:rPr>
      </w:pPr>
      <w:r w:rsidRPr="00AD6A81">
        <w:rPr>
          <w:rStyle w:val="FontStyle22"/>
          <w:sz w:val="28"/>
          <w:szCs w:val="28"/>
          <w:lang w:val="ru-RU"/>
        </w:rPr>
        <w:t>2.5.</w:t>
      </w:r>
      <w:r w:rsidRPr="00AD6A81">
        <w:rPr>
          <w:rStyle w:val="FontStyle22"/>
          <w:sz w:val="28"/>
          <w:szCs w:val="28"/>
          <w:lang w:val="ru-RU"/>
        </w:rPr>
        <w:tab/>
        <w:t>Заключение носит рекомендательный характер и подлежит обязательному рассмотрению.</w:t>
      </w:r>
    </w:p>
    <w:p w:rsidR="00AD6A81" w:rsidRPr="00AD6A81" w:rsidRDefault="00AD6A81" w:rsidP="00AD6A81">
      <w:pPr>
        <w:pStyle w:val="Style13"/>
        <w:widowControl/>
        <w:numPr>
          <w:ilvl w:val="0"/>
          <w:numId w:val="3"/>
        </w:numPr>
        <w:tabs>
          <w:tab w:val="left" w:pos="1238"/>
        </w:tabs>
        <w:spacing w:before="2" w:line="322" w:lineRule="exact"/>
        <w:ind w:right="14" w:firstLine="715"/>
        <w:rPr>
          <w:rStyle w:val="FontStyle22"/>
          <w:sz w:val="28"/>
          <w:szCs w:val="28"/>
          <w:lang w:val="ru-RU"/>
        </w:rPr>
      </w:pPr>
      <w:r w:rsidRPr="00AD6A81">
        <w:rPr>
          <w:rStyle w:val="FontStyle22"/>
          <w:sz w:val="28"/>
          <w:szCs w:val="28"/>
          <w:lang w:val="ru-RU"/>
        </w:rPr>
        <w:t>Проекты правовых актов, содержащие коррупциогенные факторы, подлежат доработке и повторной антикоррупционной экспертизе.</w:t>
      </w:r>
    </w:p>
    <w:p w:rsidR="00AD6A81" w:rsidRPr="00AD6A81" w:rsidRDefault="00AD6A81" w:rsidP="00AD6A81">
      <w:pPr>
        <w:pStyle w:val="Style13"/>
        <w:widowControl/>
        <w:tabs>
          <w:tab w:val="left" w:pos="1238"/>
          <w:tab w:val="left" w:leader="underscore" w:pos="9389"/>
        </w:tabs>
        <w:spacing w:line="322" w:lineRule="exact"/>
        <w:ind w:right="10" w:firstLine="0"/>
        <w:rPr>
          <w:rStyle w:val="FontStyle22"/>
          <w:sz w:val="28"/>
          <w:szCs w:val="28"/>
          <w:lang w:val="ru-RU"/>
        </w:rPr>
      </w:pPr>
      <w:r w:rsidRPr="00AD6A81">
        <w:rPr>
          <w:rStyle w:val="FontStyle22"/>
          <w:sz w:val="28"/>
          <w:szCs w:val="28"/>
          <w:lang w:val="ru-RU"/>
        </w:rPr>
        <w:t>В случае возникновения разногласий, возникающих при оценке указанных в заключении коррупциогенных факторов, разрешаются путем рассмотрения главой сельского поселения.</w:t>
      </w:r>
    </w:p>
    <w:p w:rsidR="00AD6A81" w:rsidRPr="00AD6A81" w:rsidRDefault="00AD6A81" w:rsidP="00AD6A81">
      <w:pPr>
        <w:pStyle w:val="Style13"/>
        <w:widowControl/>
        <w:numPr>
          <w:ilvl w:val="0"/>
          <w:numId w:val="4"/>
        </w:numPr>
        <w:tabs>
          <w:tab w:val="left" w:pos="1342"/>
        </w:tabs>
        <w:spacing w:before="10" w:line="319" w:lineRule="exact"/>
        <w:ind w:firstLine="708"/>
        <w:rPr>
          <w:rStyle w:val="FontStyle22"/>
          <w:sz w:val="28"/>
          <w:szCs w:val="28"/>
          <w:lang w:val="ru-RU"/>
        </w:rPr>
      </w:pPr>
      <w:r w:rsidRPr="00AD6A81">
        <w:rPr>
          <w:rStyle w:val="FontStyle22"/>
          <w:sz w:val="28"/>
          <w:szCs w:val="28"/>
          <w:lang w:val="ru-RU"/>
        </w:rPr>
        <w:t>Повторная антикоррупционная экспертиза проектов правовых актов проводится в соответствии с настоящим Порядком.</w:t>
      </w:r>
    </w:p>
    <w:p w:rsidR="00AD6A81" w:rsidRPr="00AD6A81" w:rsidRDefault="00AD6A81" w:rsidP="00AD6A81">
      <w:pPr>
        <w:pStyle w:val="Style17"/>
        <w:widowControl/>
        <w:spacing w:before="86"/>
        <w:ind w:left="2438" w:right="1056"/>
        <w:rPr>
          <w:rStyle w:val="FontStyle22"/>
          <w:sz w:val="28"/>
          <w:szCs w:val="28"/>
          <w:lang w:val="ru-RU"/>
        </w:rPr>
      </w:pPr>
    </w:p>
    <w:p w:rsidR="00AD6A81" w:rsidRPr="00AD6A81" w:rsidRDefault="00AD6A81" w:rsidP="00AD6A81">
      <w:pPr>
        <w:pStyle w:val="Style17"/>
        <w:widowControl/>
        <w:spacing w:line="240" w:lineRule="auto"/>
        <w:ind w:firstLine="0"/>
        <w:jc w:val="center"/>
        <w:rPr>
          <w:rStyle w:val="FontStyle22"/>
          <w:sz w:val="28"/>
          <w:szCs w:val="28"/>
          <w:lang w:val="ru-RU"/>
        </w:rPr>
      </w:pPr>
      <w:r w:rsidRPr="00AD6A81">
        <w:rPr>
          <w:rStyle w:val="FontStyle22"/>
          <w:sz w:val="28"/>
          <w:szCs w:val="28"/>
          <w:lang w:val="ru-RU"/>
        </w:rPr>
        <w:t xml:space="preserve">3. Независимая антикоррупционная экспертиза </w:t>
      </w:r>
    </w:p>
    <w:p w:rsidR="00AD6A81" w:rsidRPr="00AD6A81" w:rsidRDefault="00AD6A81" w:rsidP="00AD6A81">
      <w:pPr>
        <w:pStyle w:val="Style17"/>
        <w:widowControl/>
        <w:spacing w:line="240" w:lineRule="auto"/>
        <w:ind w:firstLine="0"/>
        <w:jc w:val="center"/>
        <w:rPr>
          <w:rStyle w:val="FontStyle22"/>
          <w:sz w:val="28"/>
          <w:szCs w:val="28"/>
          <w:lang w:val="ru-RU"/>
        </w:rPr>
      </w:pPr>
      <w:r w:rsidRPr="00AD6A81">
        <w:rPr>
          <w:rStyle w:val="FontStyle22"/>
          <w:sz w:val="28"/>
          <w:szCs w:val="28"/>
          <w:lang w:val="ru-RU"/>
        </w:rPr>
        <w:t>правовых актов и проектов правовых актов</w:t>
      </w:r>
    </w:p>
    <w:p w:rsidR="00AD6A81" w:rsidRPr="00AD6A81" w:rsidRDefault="00AD6A81" w:rsidP="00AD6A81">
      <w:pPr>
        <w:pStyle w:val="Style13"/>
        <w:widowControl/>
        <w:numPr>
          <w:ilvl w:val="0"/>
          <w:numId w:val="5"/>
        </w:numPr>
        <w:tabs>
          <w:tab w:val="left" w:pos="1505"/>
        </w:tabs>
        <w:spacing w:before="324" w:line="324" w:lineRule="exact"/>
        <w:ind w:firstLine="720"/>
        <w:rPr>
          <w:rStyle w:val="FontStyle22"/>
          <w:sz w:val="28"/>
          <w:szCs w:val="28"/>
          <w:lang w:val="ru-RU"/>
        </w:rPr>
      </w:pPr>
      <w:r w:rsidRPr="00AD6A81">
        <w:rPr>
          <w:rStyle w:val="FontStyle22"/>
          <w:sz w:val="28"/>
          <w:szCs w:val="28"/>
          <w:lang w:val="ru-RU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№ 96 (далее - Правила).</w:t>
      </w:r>
    </w:p>
    <w:p w:rsidR="00AD6A81" w:rsidRPr="00AD6A81" w:rsidRDefault="00AD6A81" w:rsidP="00AD6A81">
      <w:pPr>
        <w:pStyle w:val="Style13"/>
        <w:widowControl/>
        <w:numPr>
          <w:ilvl w:val="0"/>
          <w:numId w:val="5"/>
        </w:numPr>
        <w:tabs>
          <w:tab w:val="left" w:pos="1505"/>
        </w:tabs>
        <w:spacing w:line="324" w:lineRule="exact"/>
        <w:ind w:firstLine="720"/>
        <w:rPr>
          <w:rStyle w:val="FontStyle22"/>
          <w:sz w:val="28"/>
          <w:szCs w:val="28"/>
          <w:lang w:val="ru-RU"/>
        </w:rPr>
      </w:pPr>
      <w:r w:rsidRPr="00AD6A81">
        <w:rPr>
          <w:rStyle w:val="FontStyle22"/>
          <w:sz w:val="28"/>
          <w:szCs w:val="28"/>
          <w:lang w:val="ru-RU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AD6A81" w:rsidRPr="00AD6A81" w:rsidRDefault="00AD6A81" w:rsidP="00AD6A81">
      <w:pPr>
        <w:pStyle w:val="Style13"/>
        <w:widowControl/>
        <w:tabs>
          <w:tab w:val="left" w:pos="1224"/>
        </w:tabs>
        <w:spacing w:line="324" w:lineRule="exact"/>
        <w:ind w:firstLine="720"/>
        <w:rPr>
          <w:rStyle w:val="FontStyle22"/>
          <w:sz w:val="28"/>
          <w:szCs w:val="28"/>
          <w:lang w:val="ru-RU"/>
        </w:rPr>
      </w:pPr>
      <w:r w:rsidRPr="00AD6A81">
        <w:rPr>
          <w:rStyle w:val="FontStyle22"/>
          <w:sz w:val="28"/>
          <w:szCs w:val="28"/>
          <w:lang w:val="ru-RU"/>
        </w:rPr>
        <w:t>3.3.</w:t>
      </w:r>
      <w:r w:rsidRPr="00AD6A81">
        <w:rPr>
          <w:rStyle w:val="FontStyle22"/>
          <w:sz w:val="28"/>
          <w:szCs w:val="28"/>
          <w:lang w:val="ru-RU"/>
        </w:rPr>
        <w:tab/>
        <w:t xml:space="preserve">Заключение, составленное по результатам независимой антикоррупционной экспертизы направляется в </w:t>
      </w:r>
      <w:r w:rsidRPr="00AD6A81">
        <w:rPr>
          <w:rStyle w:val="FontStyle23"/>
          <w:sz w:val="28"/>
          <w:szCs w:val="28"/>
          <w:lang w:val="ru-RU"/>
        </w:rPr>
        <w:t xml:space="preserve">орган </w:t>
      </w:r>
      <w:r w:rsidRPr="00AD6A81">
        <w:rPr>
          <w:rStyle w:val="FontStyle22"/>
          <w:sz w:val="28"/>
          <w:szCs w:val="28"/>
          <w:lang w:val="ru-RU"/>
        </w:rPr>
        <w:t>местного самоуправления по почте, в виде электронного документа по электронной почте или иным способом.</w:t>
      </w:r>
    </w:p>
    <w:p w:rsidR="00AD6A81" w:rsidRPr="00AD6A81" w:rsidRDefault="00AD6A81" w:rsidP="00AD6A81">
      <w:pPr>
        <w:pStyle w:val="Style8"/>
        <w:widowControl/>
        <w:spacing w:line="319" w:lineRule="exact"/>
        <w:ind w:firstLine="720"/>
        <w:rPr>
          <w:rStyle w:val="FontStyle22"/>
          <w:sz w:val="28"/>
          <w:szCs w:val="28"/>
          <w:lang w:val="ru-RU"/>
        </w:rPr>
      </w:pPr>
      <w:r w:rsidRPr="00AD6A81">
        <w:rPr>
          <w:rStyle w:val="FontStyle22"/>
          <w:sz w:val="28"/>
          <w:szCs w:val="28"/>
          <w:lang w:val="ru-RU"/>
        </w:rPr>
        <w:t xml:space="preserve">3.4.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Pr="00AD6A81">
        <w:rPr>
          <w:rStyle w:val="FontStyle23"/>
          <w:sz w:val="28"/>
          <w:szCs w:val="28"/>
          <w:lang w:val="ru-RU"/>
        </w:rPr>
        <w:t xml:space="preserve">органом местного самоуправления, </w:t>
      </w:r>
      <w:r w:rsidRPr="00AD6A81">
        <w:rPr>
          <w:rStyle w:val="FontStyle22"/>
          <w:sz w:val="28"/>
          <w:szCs w:val="28"/>
          <w:lang w:val="ru-RU"/>
        </w:rPr>
        <w:t>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AD6A81" w:rsidRPr="00AD6A81" w:rsidRDefault="00AD6A81" w:rsidP="00AD6A81">
      <w:pPr>
        <w:pStyle w:val="Style8"/>
        <w:widowControl/>
        <w:spacing w:before="12" w:line="319" w:lineRule="exact"/>
        <w:ind w:firstLine="713"/>
        <w:rPr>
          <w:rStyle w:val="FontStyle22"/>
          <w:sz w:val="28"/>
          <w:szCs w:val="28"/>
          <w:lang w:val="ru-RU"/>
        </w:rPr>
        <w:sectPr w:rsidR="00AD6A81" w:rsidRPr="00AD6A81" w:rsidSect="00E66AF7">
          <w:headerReference w:type="even" r:id="rId8"/>
          <w:headerReference w:type="default" r:id="rId9"/>
          <w:pgSz w:w="11905" w:h="16837"/>
          <w:pgMar w:top="1134" w:right="567" w:bottom="1134" w:left="1134" w:header="720" w:footer="720" w:gutter="0"/>
          <w:cols w:space="60"/>
          <w:noEndnote/>
          <w:titlePg/>
        </w:sectPr>
      </w:pPr>
    </w:p>
    <w:p w:rsidR="00AD6A81" w:rsidRDefault="00AD6A81" w:rsidP="00AD6A81">
      <w:pPr>
        <w:pStyle w:val="Style14"/>
        <w:widowControl/>
        <w:spacing w:line="240" w:lineRule="exact"/>
        <w:ind w:right="1097"/>
        <w:rPr>
          <w:sz w:val="28"/>
          <w:szCs w:val="28"/>
        </w:rPr>
      </w:pPr>
    </w:p>
    <w:p w:rsidR="00AD6A81" w:rsidRDefault="00AD6A81" w:rsidP="00AD6A81">
      <w:pPr>
        <w:pStyle w:val="Style14"/>
        <w:widowControl/>
        <w:spacing w:line="240" w:lineRule="exact"/>
        <w:ind w:right="1097"/>
        <w:rPr>
          <w:sz w:val="28"/>
          <w:szCs w:val="28"/>
        </w:rPr>
      </w:pPr>
    </w:p>
    <w:p w:rsidR="00AD6A81" w:rsidRDefault="00AD6A81" w:rsidP="00AD6A81">
      <w:pPr>
        <w:pStyle w:val="Style14"/>
        <w:widowControl/>
        <w:spacing w:line="240" w:lineRule="exact"/>
        <w:ind w:right="1097"/>
        <w:rPr>
          <w:sz w:val="28"/>
          <w:szCs w:val="28"/>
        </w:rPr>
      </w:pPr>
    </w:p>
    <w:p w:rsidR="00AD6A81" w:rsidRDefault="00AD6A81" w:rsidP="00AD6A81">
      <w:pPr>
        <w:pStyle w:val="Style14"/>
        <w:widowControl/>
        <w:spacing w:line="240" w:lineRule="exact"/>
        <w:ind w:right="1097"/>
        <w:rPr>
          <w:sz w:val="28"/>
          <w:szCs w:val="28"/>
        </w:rPr>
      </w:pPr>
    </w:p>
    <w:p w:rsidR="00AD6A81" w:rsidRPr="00AD6A81" w:rsidRDefault="00AD6A81" w:rsidP="00AD6A81">
      <w:pPr>
        <w:pStyle w:val="Style7"/>
        <w:widowControl/>
        <w:spacing w:before="65" w:line="317" w:lineRule="exact"/>
        <w:ind w:left="7371" w:right="-2"/>
        <w:jc w:val="center"/>
        <w:rPr>
          <w:rStyle w:val="FontStyle22"/>
          <w:sz w:val="20"/>
          <w:szCs w:val="20"/>
          <w:lang w:val="ru-RU"/>
        </w:rPr>
      </w:pPr>
      <w:r w:rsidRPr="00AD6A81">
        <w:rPr>
          <w:rStyle w:val="FontStyle22"/>
          <w:sz w:val="20"/>
          <w:szCs w:val="20"/>
          <w:lang w:val="ru-RU"/>
        </w:rPr>
        <w:t>Приложение к Порядку</w:t>
      </w:r>
    </w:p>
    <w:p w:rsidR="00AD6A81" w:rsidRPr="00E83EED" w:rsidRDefault="00AD6A81" w:rsidP="00AD6A81">
      <w:pPr>
        <w:pStyle w:val="Style14"/>
        <w:widowControl/>
        <w:spacing w:line="240" w:lineRule="exact"/>
        <w:ind w:right="1097"/>
        <w:jc w:val="right"/>
        <w:rPr>
          <w:sz w:val="28"/>
          <w:szCs w:val="28"/>
        </w:rPr>
      </w:pPr>
    </w:p>
    <w:p w:rsidR="00AD6A81" w:rsidRPr="00E83EED" w:rsidRDefault="00AD6A81" w:rsidP="00AD6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EED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AD6A81" w:rsidRPr="00E83EED" w:rsidRDefault="00AD6A81" w:rsidP="00AD6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EED">
        <w:rPr>
          <w:rFonts w:ascii="Times New Roman" w:hAnsi="Times New Roman" w:cs="Times New Roman"/>
          <w:b/>
          <w:sz w:val="28"/>
          <w:szCs w:val="28"/>
        </w:rPr>
        <w:t xml:space="preserve">о проведении антикоррупционной экспертизы </w:t>
      </w:r>
    </w:p>
    <w:p w:rsidR="00AD6A81" w:rsidRPr="00E83EED" w:rsidRDefault="00AD6A81" w:rsidP="00AD6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EED"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AD6A81" w:rsidRPr="00E83EED" w:rsidRDefault="00AD6A81" w:rsidP="00AD6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EED">
        <w:rPr>
          <w:rFonts w:ascii="Times New Roman" w:hAnsi="Times New Roman" w:cs="Times New Roman"/>
          <w:b/>
          <w:sz w:val="28"/>
          <w:szCs w:val="28"/>
        </w:rPr>
        <w:t>(проекта муниципального нормативного правового акта)</w:t>
      </w:r>
    </w:p>
    <w:p w:rsidR="00AD6A81" w:rsidRDefault="00AD6A81" w:rsidP="00AD6A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6A81" w:rsidRPr="00E22E2F" w:rsidRDefault="00AD6A81" w:rsidP="00AD6A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2E2F">
        <w:rPr>
          <w:rFonts w:ascii="Times New Roman" w:hAnsi="Times New Roman" w:cs="Times New Roman"/>
          <w:b w:val="0"/>
          <w:sz w:val="28"/>
          <w:szCs w:val="28"/>
        </w:rPr>
        <w:t>от «_____» ____________20___ г.                                                   № __________</w:t>
      </w:r>
    </w:p>
    <w:p w:rsidR="00AD6A81" w:rsidRPr="00AD6A81" w:rsidRDefault="00AD6A81" w:rsidP="00AD6A8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8"/>
          <w:szCs w:val="28"/>
          <w:lang w:val="ru-RU"/>
        </w:rPr>
      </w:pPr>
      <w:r w:rsidRPr="00AD6A81">
        <w:rPr>
          <w:rStyle w:val="FontStyle23"/>
          <w:sz w:val="28"/>
          <w:szCs w:val="28"/>
          <w:lang w:val="ru-RU"/>
        </w:rPr>
        <w:t>__________________________________________________________________</w:t>
      </w:r>
    </w:p>
    <w:p w:rsidR="00AD6A81" w:rsidRPr="00AD6A81" w:rsidRDefault="00AD6A81" w:rsidP="00AD6A8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sz w:val="20"/>
          <w:szCs w:val="20"/>
          <w:lang w:val="ru-RU"/>
        </w:rPr>
      </w:pPr>
      <w:r w:rsidRPr="00AD6A81">
        <w:rPr>
          <w:rStyle w:val="FontStyle23"/>
          <w:sz w:val="20"/>
          <w:szCs w:val="20"/>
          <w:lang w:val="ru-RU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AD6A81" w:rsidRPr="00AD6A81" w:rsidRDefault="00AD6A81" w:rsidP="00AD6A8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28"/>
          <w:szCs w:val="28"/>
          <w:lang w:val="ru-RU"/>
        </w:rPr>
      </w:pPr>
      <w:r w:rsidRPr="00AD6A81">
        <w:rPr>
          <w:rStyle w:val="FontStyle23"/>
          <w:sz w:val="28"/>
          <w:szCs w:val="28"/>
          <w:lang w:val="ru-RU"/>
        </w:rPr>
        <w:t xml:space="preserve"> </w:t>
      </w:r>
      <w:r w:rsidRPr="00AD6A81">
        <w:rPr>
          <w:rStyle w:val="FontStyle22"/>
          <w:sz w:val="28"/>
          <w:szCs w:val="28"/>
          <w:lang w:val="ru-RU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____________________________________________</w:t>
      </w:r>
    </w:p>
    <w:p w:rsidR="00AD6A81" w:rsidRPr="00AD6A81" w:rsidRDefault="00AD6A81" w:rsidP="00AD6A81">
      <w:pPr>
        <w:pStyle w:val="Style3"/>
        <w:widowControl/>
        <w:spacing w:line="240" w:lineRule="auto"/>
        <w:rPr>
          <w:rStyle w:val="FontStyle23"/>
          <w:i w:val="0"/>
          <w:lang w:val="ru-RU"/>
        </w:rPr>
      </w:pPr>
      <w:r w:rsidRPr="00AD6A81">
        <w:rPr>
          <w:rStyle w:val="FontStyle23"/>
          <w:lang w:val="ru-RU"/>
        </w:rPr>
        <w:t xml:space="preserve">                                                        (реквизиты муниципального нормативного правового акта </w:t>
      </w:r>
    </w:p>
    <w:p w:rsidR="00AD6A81" w:rsidRPr="00AD6A81" w:rsidRDefault="00AD6A81" w:rsidP="00AD6A81">
      <w:pPr>
        <w:pStyle w:val="Style3"/>
        <w:widowControl/>
        <w:spacing w:line="240" w:lineRule="auto"/>
        <w:rPr>
          <w:rStyle w:val="FontStyle23"/>
          <w:lang w:val="ru-RU"/>
        </w:rPr>
      </w:pPr>
      <w:r w:rsidRPr="00AD6A81">
        <w:rPr>
          <w:rStyle w:val="FontStyle23"/>
          <w:lang w:val="ru-RU"/>
        </w:rPr>
        <w:t xml:space="preserve">                                                     или проекта муниципального нормативного правового акта)</w:t>
      </w:r>
    </w:p>
    <w:p w:rsidR="00AD6A81" w:rsidRPr="00AD6A81" w:rsidRDefault="00AD6A81" w:rsidP="00AD6A81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8"/>
          <w:szCs w:val="28"/>
          <w:lang w:val="ru-RU"/>
        </w:rPr>
      </w:pPr>
      <w:r w:rsidRPr="00AD6A81">
        <w:rPr>
          <w:rStyle w:val="FontStyle22"/>
          <w:sz w:val="28"/>
          <w:szCs w:val="28"/>
          <w:lang w:val="ru-RU"/>
        </w:rPr>
        <w:t>в целях выявления в нем коррупциогенных факторов и их последующего устранения.</w:t>
      </w:r>
    </w:p>
    <w:p w:rsidR="00AD6A81" w:rsidRPr="00AD6A81" w:rsidRDefault="00AD6A81" w:rsidP="00AD6A81">
      <w:pPr>
        <w:pStyle w:val="Style3"/>
        <w:widowControl/>
        <w:spacing w:before="91"/>
        <w:jc w:val="left"/>
        <w:rPr>
          <w:rStyle w:val="FontStyle23"/>
          <w:sz w:val="28"/>
          <w:szCs w:val="28"/>
          <w:lang w:val="ru-RU"/>
        </w:rPr>
      </w:pPr>
      <w:r w:rsidRPr="00AD6A81">
        <w:rPr>
          <w:rStyle w:val="FontStyle23"/>
          <w:sz w:val="28"/>
          <w:szCs w:val="28"/>
          <w:lang w:val="ru-RU"/>
        </w:rPr>
        <w:t>Вариант 1:</w:t>
      </w:r>
    </w:p>
    <w:p w:rsidR="00AD6A81" w:rsidRPr="00AD6A81" w:rsidRDefault="00AD6A81" w:rsidP="00AD6A81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2"/>
          <w:sz w:val="28"/>
          <w:szCs w:val="28"/>
          <w:lang w:val="ru-RU"/>
        </w:rPr>
      </w:pPr>
      <w:r w:rsidRPr="00AD6A81">
        <w:rPr>
          <w:rStyle w:val="FontStyle22"/>
          <w:sz w:val="28"/>
          <w:szCs w:val="28"/>
          <w:lang w:val="ru-RU"/>
        </w:rPr>
        <w:t>В представленном ___________________________________________________</w:t>
      </w:r>
    </w:p>
    <w:p w:rsidR="00AD6A81" w:rsidRPr="00AD6A81" w:rsidRDefault="00AD6A81" w:rsidP="00AD6A81">
      <w:pPr>
        <w:pStyle w:val="Style3"/>
        <w:widowControl/>
        <w:spacing w:line="240" w:lineRule="auto"/>
        <w:rPr>
          <w:rStyle w:val="FontStyle23"/>
          <w:i w:val="0"/>
          <w:lang w:val="ru-RU"/>
        </w:rPr>
      </w:pPr>
      <w:r w:rsidRPr="00AD6A81">
        <w:rPr>
          <w:rStyle w:val="FontStyle23"/>
          <w:lang w:val="ru-RU"/>
        </w:rPr>
        <w:t xml:space="preserve">                                            (реквизиты муниципального нормативного правового акта </w:t>
      </w:r>
    </w:p>
    <w:p w:rsidR="00AD6A81" w:rsidRPr="00AD6A81" w:rsidRDefault="00AD6A81" w:rsidP="00AD6A81">
      <w:pPr>
        <w:pStyle w:val="Style3"/>
        <w:widowControl/>
        <w:spacing w:line="240" w:lineRule="auto"/>
        <w:rPr>
          <w:rStyle w:val="FontStyle23"/>
          <w:lang w:val="ru-RU"/>
        </w:rPr>
      </w:pPr>
      <w:r w:rsidRPr="00AD6A81">
        <w:rPr>
          <w:rStyle w:val="FontStyle23"/>
          <w:lang w:val="ru-RU"/>
        </w:rPr>
        <w:t xml:space="preserve">                                               или проекта муниципального нормативного правового акта)</w:t>
      </w:r>
    </w:p>
    <w:p w:rsidR="00AD6A81" w:rsidRPr="00AD6A81" w:rsidRDefault="00AD6A81" w:rsidP="00AD6A81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  <w:lang w:val="ru-RU"/>
        </w:rPr>
      </w:pPr>
      <w:r w:rsidRPr="00AD6A81">
        <w:rPr>
          <w:rStyle w:val="FontStyle22"/>
          <w:sz w:val="28"/>
          <w:szCs w:val="28"/>
          <w:lang w:val="ru-RU"/>
        </w:rPr>
        <w:t>коррупциогенные факторы не выявлены.</w:t>
      </w:r>
    </w:p>
    <w:p w:rsidR="00AD6A81" w:rsidRPr="00AD6A81" w:rsidRDefault="00AD6A81" w:rsidP="00AD6A81">
      <w:pPr>
        <w:pStyle w:val="Style3"/>
        <w:widowControl/>
        <w:spacing w:before="94"/>
        <w:jc w:val="left"/>
        <w:rPr>
          <w:rStyle w:val="FontStyle23"/>
          <w:sz w:val="28"/>
          <w:szCs w:val="28"/>
          <w:lang w:val="ru-RU"/>
        </w:rPr>
      </w:pPr>
      <w:r w:rsidRPr="00AD6A81">
        <w:rPr>
          <w:rStyle w:val="FontStyle23"/>
          <w:sz w:val="28"/>
          <w:szCs w:val="28"/>
          <w:lang w:val="ru-RU"/>
        </w:rPr>
        <w:t>Вариант 2:</w:t>
      </w:r>
    </w:p>
    <w:p w:rsidR="00AD6A81" w:rsidRPr="00AD6A81" w:rsidRDefault="00AD6A81" w:rsidP="00AD6A81">
      <w:pPr>
        <w:pStyle w:val="Style7"/>
        <w:widowControl/>
        <w:tabs>
          <w:tab w:val="left" w:leader="underscore" w:pos="8676"/>
        </w:tabs>
        <w:spacing w:line="319" w:lineRule="exact"/>
        <w:ind w:right="62" w:firstLine="709"/>
        <w:rPr>
          <w:rStyle w:val="FontStyle22"/>
          <w:sz w:val="28"/>
          <w:szCs w:val="28"/>
          <w:lang w:val="ru-RU"/>
        </w:rPr>
      </w:pPr>
      <w:r w:rsidRPr="00AD6A81">
        <w:rPr>
          <w:rStyle w:val="FontStyle22"/>
          <w:sz w:val="28"/>
          <w:szCs w:val="28"/>
          <w:lang w:val="ru-RU"/>
        </w:rPr>
        <w:t>В представленном ___________________________________________________</w:t>
      </w:r>
    </w:p>
    <w:p w:rsidR="00AD6A81" w:rsidRPr="00AD6A81" w:rsidRDefault="00AD6A81" w:rsidP="00AD6A81">
      <w:pPr>
        <w:pStyle w:val="Style3"/>
        <w:widowControl/>
        <w:spacing w:line="240" w:lineRule="auto"/>
        <w:rPr>
          <w:rStyle w:val="FontStyle23"/>
          <w:i w:val="0"/>
          <w:lang w:val="ru-RU"/>
        </w:rPr>
      </w:pPr>
      <w:r w:rsidRPr="00AD6A81">
        <w:rPr>
          <w:rStyle w:val="FontStyle23"/>
          <w:lang w:val="ru-RU"/>
        </w:rPr>
        <w:t xml:space="preserve">                                           (реквизиты муниципального нормативного правового акта </w:t>
      </w:r>
    </w:p>
    <w:p w:rsidR="00AD6A81" w:rsidRPr="00AD6A81" w:rsidRDefault="00AD6A81" w:rsidP="00AD6A81">
      <w:pPr>
        <w:pStyle w:val="Style3"/>
        <w:widowControl/>
        <w:spacing w:line="240" w:lineRule="auto"/>
        <w:rPr>
          <w:rStyle w:val="FontStyle23"/>
          <w:lang w:val="ru-RU"/>
        </w:rPr>
      </w:pPr>
      <w:r w:rsidRPr="00AD6A81">
        <w:rPr>
          <w:rStyle w:val="FontStyle23"/>
          <w:lang w:val="ru-RU"/>
        </w:rPr>
        <w:lastRenderedPageBreak/>
        <w:t xml:space="preserve">                                                     или проекта муниципального нормативного правового акта)</w:t>
      </w:r>
    </w:p>
    <w:p w:rsidR="00AD6A81" w:rsidRPr="00AD6A81" w:rsidRDefault="00AD6A81" w:rsidP="00AD6A81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8"/>
          <w:szCs w:val="28"/>
          <w:lang w:val="ru-RU"/>
        </w:rPr>
      </w:pPr>
      <w:r w:rsidRPr="00AD6A81">
        <w:rPr>
          <w:rStyle w:val="FontStyle22"/>
          <w:sz w:val="28"/>
          <w:szCs w:val="28"/>
          <w:lang w:val="ru-RU"/>
        </w:rPr>
        <w:t>выявлены следующие коррупциогенные факторы: ____________________________</w:t>
      </w:r>
      <w:r w:rsidRPr="005D1603">
        <w:rPr>
          <w:rStyle w:val="FontStyle22"/>
          <w:sz w:val="28"/>
          <w:szCs w:val="28"/>
          <w:vertAlign w:val="superscript"/>
        </w:rPr>
        <w:footnoteReference w:id="2"/>
      </w:r>
      <w:r w:rsidRPr="00AD6A81">
        <w:rPr>
          <w:rStyle w:val="FontStyle22"/>
          <w:sz w:val="28"/>
          <w:szCs w:val="28"/>
          <w:lang w:val="ru-RU"/>
        </w:rPr>
        <w:t>.</w:t>
      </w:r>
    </w:p>
    <w:p w:rsidR="00AD6A81" w:rsidRPr="00AD6A81" w:rsidRDefault="00AD6A81" w:rsidP="00AD6A81">
      <w:pPr>
        <w:pStyle w:val="Style7"/>
        <w:widowControl/>
        <w:spacing w:before="82" w:line="322" w:lineRule="exact"/>
        <w:ind w:firstLine="709"/>
        <w:rPr>
          <w:rStyle w:val="FontStyle22"/>
          <w:sz w:val="28"/>
          <w:szCs w:val="28"/>
          <w:lang w:val="ru-RU"/>
        </w:rPr>
      </w:pPr>
      <w:r w:rsidRPr="00AD6A81">
        <w:rPr>
          <w:rStyle w:val="FontStyle22"/>
          <w:sz w:val="28"/>
          <w:szCs w:val="28"/>
          <w:lang w:val="ru-RU"/>
        </w:rPr>
        <w:t>В целях устранения выявленных коррупциогенных факторов предлагается ________________________________________________________________________.</w:t>
      </w:r>
    </w:p>
    <w:p w:rsidR="00AD6A81" w:rsidRPr="00AD6A81" w:rsidRDefault="00AD6A81" w:rsidP="00AD6A81">
      <w:pPr>
        <w:pStyle w:val="Style3"/>
        <w:widowControl/>
        <w:spacing w:line="240" w:lineRule="auto"/>
        <w:rPr>
          <w:rStyle w:val="FontStyle23"/>
          <w:i w:val="0"/>
          <w:lang w:val="ru-RU"/>
        </w:rPr>
      </w:pPr>
      <w:r w:rsidRPr="00AD6A81">
        <w:rPr>
          <w:rStyle w:val="FontStyle23"/>
          <w:lang w:val="ru-RU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AD6A81" w:rsidRPr="005D1603" w:rsidRDefault="00AD6A81" w:rsidP="00AD6A81">
      <w:pPr>
        <w:pStyle w:val="Style3"/>
        <w:widowControl/>
        <w:spacing w:line="240" w:lineRule="exact"/>
        <w:ind w:left="305"/>
        <w:rPr>
          <w:sz w:val="28"/>
          <w:szCs w:val="28"/>
        </w:rPr>
      </w:pPr>
    </w:p>
    <w:p w:rsidR="00AD6A81" w:rsidRPr="0013064E" w:rsidRDefault="00AD6A81" w:rsidP="00AD6A81">
      <w:pPr>
        <w:spacing w:line="240" w:lineRule="atLeast"/>
      </w:pPr>
      <w:r w:rsidRPr="0013064E">
        <w:t xml:space="preserve">________________________________                 </w:t>
      </w:r>
      <w:r>
        <w:t xml:space="preserve">                  </w:t>
      </w:r>
      <w:r w:rsidRPr="0013064E">
        <w:t xml:space="preserve">         __________________________</w:t>
      </w:r>
    </w:p>
    <w:p w:rsidR="00AD6A81" w:rsidRPr="0013064E" w:rsidRDefault="00AD6A81" w:rsidP="00AD6A81">
      <w:pPr>
        <w:spacing w:line="240" w:lineRule="atLeast"/>
      </w:pPr>
      <w:r w:rsidRPr="0013064E">
        <w:t>(наименование должностного лица</w:t>
      </w:r>
      <w:r w:rsidRPr="0013064E">
        <w:rPr>
          <w:b/>
        </w:rPr>
        <w:t xml:space="preserve"> </w:t>
      </w:r>
      <w:r w:rsidRPr="0013064E">
        <w:t xml:space="preserve">                                                 (подпись должностного лица </w:t>
      </w:r>
    </w:p>
    <w:p w:rsidR="00AD6A81" w:rsidRPr="0013064E" w:rsidRDefault="00AD6A81" w:rsidP="00AD6A81">
      <w:pPr>
        <w:spacing w:line="240" w:lineRule="atLeast"/>
      </w:pPr>
      <w:r w:rsidRPr="0013064E">
        <w:t xml:space="preserve">     местного самоуправления)                                                   </w:t>
      </w:r>
      <w:r>
        <w:t xml:space="preserve">   </w:t>
      </w:r>
      <w:r w:rsidRPr="0013064E">
        <w:t xml:space="preserve">        местного самоуправления)</w:t>
      </w:r>
    </w:p>
    <w:p w:rsidR="00AD6A81" w:rsidRPr="0063763B" w:rsidRDefault="00AD6A81" w:rsidP="00AD6A81">
      <w:pPr>
        <w:pStyle w:val="Style3"/>
        <w:widowControl/>
        <w:tabs>
          <w:tab w:val="left" w:pos="7490"/>
        </w:tabs>
        <w:spacing w:line="324" w:lineRule="exact"/>
        <w:jc w:val="left"/>
        <w:rPr>
          <w:rStyle w:val="FontStyle23"/>
          <w:sz w:val="28"/>
          <w:szCs w:val="28"/>
        </w:rPr>
      </w:pPr>
    </w:p>
    <w:p w:rsidR="00AD6A81" w:rsidRPr="0063763B" w:rsidRDefault="00AD6A81" w:rsidP="00AD6A81">
      <w:pPr>
        <w:pStyle w:val="Style3"/>
        <w:widowControl/>
        <w:tabs>
          <w:tab w:val="left" w:pos="7490"/>
        </w:tabs>
        <w:spacing w:line="324" w:lineRule="exact"/>
        <w:jc w:val="left"/>
        <w:rPr>
          <w:rStyle w:val="FontStyle23"/>
          <w:sz w:val="28"/>
          <w:szCs w:val="28"/>
        </w:rPr>
      </w:pPr>
    </w:p>
    <w:p w:rsidR="00AD6A81" w:rsidRDefault="00AD6A81" w:rsidP="00AD6A81">
      <w:pPr>
        <w:pStyle w:val="Style7"/>
        <w:widowControl/>
        <w:spacing w:before="65" w:line="319" w:lineRule="exact"/>
        <w:ind w:left="6466"/>
        <w:jc w:val="left"/>
        <w:rPr>
          <w:rStyle w:val="FontStyle22"/>
          <w:sz w:val="28"/>
          <w:szCs w:val="28"/>
        </w:rPr>
      </w:pPr>
    </w:p>
    <w:p w:rsidR="00AD6A81" w:rsidRDefault="00AD6A81" w:rsidP="00AD6A81"/>
    <w:p w:rsidR="00AD6A81" w:rsidRDefault="00AD6A81" w:rsidP="00AD6A81">
      <w:pPr>
        <w:tabs>
          <w:tab w:val="center" w:pos="4590"/>
          <w:tab w:val="right" w:pos="9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A81" w:rsidRDefault="00AD6A81" w:rsidP="00AD6A81">
      <w:pPr>
        <w:tabs>
          <w:tab w:val="center" w:pos="4590"/>
          <w:tab w:val="right" w:pos="9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A81" w:rsidRDefault="00AD6A81" w:rsidP="00AD6A81">
      <w:pPr>
        <w:tabs>
          <w:tab w:val="center" w:pos="4590"/>
          <w:tab w:val="right" w:pos="9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A81" w:rsidRDefault="00AD6A81" w:rsidP="00AD6A81">
      <w:pPr>
        <w:tabs>
          <w:tab w:val="center" w:pos="4590"/>
          <w:tab w:val="right" w:pos="9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A81" w:rsidRDefault="00AD6A81" w:rsidP="00AD6A81">
      <w:pPr>
        <w:tabs>
          <w:tab w:val="center" w:pos="4590"/>
          <w:tab w:val="right" w:pos="9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A81" w:rsidRPr="0039032A" w:rsidRDefault="00AD6A81" w:rsidP="00AD6A81">
      <w:pPr>
        <w:tabs>
          <w:tab w:val="center" w:pos="4590"/>
          <w:tab w:val="right" w:pos="91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0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6A81" w:rsidRPr="0039032A" w:rsidRDefault="00AD6A81" w:rsidP="00AD6A81"/>
    <w:p w:rsidR="004525AE" w:rsidRDefault="004525AE"/>
    <w:sectPr w:rsidR="004525AE" w:rsidSect="00C4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D63" w:rsidRDefault="00A10D63" w:rsidP="00AD6A81">
      <w:pPr>
        <w:spacing w:after="0" w:line="240" w:lineRule="auto"/>
      </w:pPr>
      <w:r>
        <w:separator/>
      </w:r>
    </w:p>
  </w:endnote>
  <w:endnote w:type="continuationSeparator" w:id="1">
    <w:p w:rsidR="00A10D63" w:rsidRDefault="00A10D63" w:rsidP="00AD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D63" w:rsidRDefault="00A10D63" w:rsidP="00AD6A81">
      <w:pPr>
        <w:spacing w:after="0" w:line="240" w:lineRule="auto"/>
      </w:pPr>
      <w:r>
        <w:separator/>
      </w:r>
    </w:p>
  </w:footnote>
  <w:footnote w:type="continuationSeparator" w:id="1">
    <w:p w:rsidR="00A10D63" w:rsidRDefault="00A10D63" w:rsidP="00AD6A81">
      <w:pPr>
        <w:spacing w:after="0" w:line="240" w:lineRule="auto"/>
      </w:pPr>
      <w:r>
        <w:continuationSeparator/>
      </w:r>
    </w:p>
  </w:footnote>
  <w:footnote w:id="2">
    <w:p w:rsidR="00AD6A81" w:rsidRPr="00AD6A81" w:rsidRDefault="00AD6A81" w:rsidP="00AD6A81">
      <w:pPr>
        <w:pStyle w:val="Style6"/>
        <w:widowControl/>
        <w:spacing w:line="240" w:lineRule="auto"/>
        <w:ind w:firstLine="0"/>
        <w:rPr>
          <w:rStyle w:val="FontStyle29"/>
          <w:lang w:val="ru-RU"/>
        </w:rPr>
      </w:pPr>
      <w:r w:rsidRPr="00AD6A81">
        <w:rPr>
          <w:rStyle w:val="FontStyle29"/>
          <w:lang w:val="ru-RU"/>
        </w:rPr>
        <w:t xml:space="preserve">5. Отражаются все положения правового акта (или проекта правового акта),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 (Собрание законодательства Российской Федерации, 2010, </w:t>
      </w:r>
      <w:r>
        <w:rPr>
          <w:rStyle w:val="FontStyle29"/>
        </w:rPr>
        <w:t>N</w:t>
      </w:r>
      <w:r w:rsidRPr="00AD6A81">
        <w:rPr>
          <w:rStyle w:val="FontStyle29"/>
          <w:lang w:val="ru-RU"/>
        </w:rPr>
        <w:t xml:space="preserve"> 10, ст. 1084).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A81" w:rsidRDefault="006D47EB" w:rsidP="00FE0F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6A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6A81" w:rsidRDefault="00AD6A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A81" w:rsidRDefault="006D47EB" w:rsidP="00FE0F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6A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300">
      <w:rPr>
        <w:rStyle w:val="a5"/>
        <w:noProof/>
      </w:rPr>
      <w:t>2</w:t>
    </w:r>
    <w:r>
      <w:rPr>
        <w:rStyle w:val="a5"/>
      </w:rPr>
      <w:fldChar w:fldCharType="end"/>
    </w:r>
  </w:p>
  <w:p w:rsidR="00AD6A81" w:rsidRDefault="00AD6A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2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A81"/>
    <w:rsid w:val="004525AE"/>
    <w:rsid w:val="006D47EB"/>
    <w:rsid w:val="00A10D63"/>
    <w:rsid w:val="00A53B1C"/>
    <w:rsid w:val="00AD6A81"/>
    <w:rsid w:val="00D3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D6A81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AD6A81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AD6A81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AD6A81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D6A81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D6A81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AD6A8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AD6A81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AD6A81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FontStyle23">
    <w:name w:val="Font Style23"/>
    <w:basedOn w:val="a0"/>
    <w:rsid w:val="00AD6A81"/>
    <w:rPr>
      <w:rFonts w:ascii="Times New Roman" w:hAnsi="Times New Roman" w:cs="Times New Roman"/>
      <w:i/>
      <w:iCs/>
      <w:sz w:val="26"/>
      <w:szCs w:val="26"/>
      <w:lang w:val="en-US" w:eastAsia="en-US" w:bidi="ar-SA"/>
    </w:rPr>
  </w:style>
  <w:style w:type="character" w:customStyle="1" w:styleId="FontStyle27">
    <w:name w:val="Font Style27"/>
    <w:basedOn w:val="a0"/>
    <w:rsid w:val="00AD6A81"/>
    <w:rPr>
      <w:rFonts w:ascii="Times New Roman" w:hAnsi="Times New Roman" w:cs="Times New Roman"/>
      <w:b/>
      <w:bCs/>
      <w:i/>
      <w:iCs/>
      <w:sz w:val="26"/>
      <w:szCs w:val="26"/>
      <w:lang w:val="en-US" w:eastAsia="en-US" w:bidi="ar-SA"/>
    </w:rPr>
  </w:style>
  <w:style w:type="character" w:customStyle="1" w:styleId="FontStyle29">
    <w:name w:val="Font Style29"/>
    <w:basedOn w:val="a0"/>
    <w:rsid w:val="00AD6A81"/>
    <w:rPr>
      <w:rFonts w:ascii="Times New Roman" w:hAnsi="Times New Roman" w:cs="Times New Roman"/>
      <w:sz w:val="16"/>
      <w:szCs w:val="16"/>
      <w:lang w:val="en-US" w:eastAsia="en-US" w:bidi="ar-SA"/>
    </w:rPr>
  </w:style>
  <w:style w:type="paragraph" w:customStyle="1" w:styleId="ConsPlusTitle">
    <w:name w:val="ConsPlusTitle"/>
    <w:rsid w:val="00AD6A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AD6A8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D6A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6A81"/>
    <w:rPr>
      <w:rFonts w:ascii="Verdana" w:hAnsi="Verdana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AD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A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1323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2018-06-18T06:50:00Z</cp:lastPrinted>
  <dcterms:created xsi:type="dcterms:W3CDTF">2018-06-18T06:45:00Z</dcterms:created>
  <dcterms:modified xsi:type="dcterms:W3CDTF">2018-06-18T06:50:00Z</dcterms:modified>
</cp:coreProperties>
</file>